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“</w:t>
      </w:r>
      <w:r>
        <w:rPr>
          <w:rFonts w:hint="eastAsia" w:eastAsia="黑体"/>
          <w:sz w:val="32"/>
        </w:rPr>
        <w:t>优秀共青团干部</w:t>
      </w:r>
      <w:r>
        <w:rPr>
          <w:rFonts w:eastAsia="黑体"/>
          <w:sz w:val="32"/>
        </w:rPr>
        <w:t>”</w:t>
      </w:r>
      <w:r>
        <w:rPr>
          <w:rFonts w:hint="eastAsia" w:eastAsia="黑体"/>
          <w:sz w:val="32"/>
        </w:rPr>
        <w:t>推荐表</w:t>
      </w:r>
    </w:p>
    <w:p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 xml:space="preserve">   否</w:t>
      </w:r>
      <w:r>
        <w:rPr>
          <w:rFonts w:hint="eastAsia" w:ascii="宋体" w:hAnsi="宋体"/>
          <w:szCs w:val="21"/>
        </w:rPr>
        <w:sym w:font="Wingdings 2" w:char="0052"/>
      </w:r>
      <w:r>
        <w:rPr>
          <w:rFonts w:hint="eastAsia" w:ascii="宋体" w:hAnsi="宋体"/>
          <w:szCs w:val="21"/>
        </w:rPr>
        <w:t xml:space="preserve">               </w:t>
      </w:r>
      <w:r>
        <w:rPr>
          <w:rFonts w:hint="eastAsia" w:ascii="宋体" w:hAnsi="宋体"/>
          <w:b/>
          <w:szCs w:val="21"/>
        </w:rPr>
        <w:t xml:space="preserve"> 标兵推荐方式：</w:t>
      </w:r>
      <w:r>
        <w:rPr>
          <w:rFonts w:hint="eastAsia" w:ascii="宋体" w:hAnsi="宋体"/>
          <w:szCs w:val="21"/>
        </w:rPr>
        <w:t>院系推荐□   个人自荐□</w:t>
      </w:r>
    </w:p>
    <w:tbl>
      <w:tblPr>
        <w:tblStyle w:val="3"/>
        <w:tblW w:w="9121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28"/>
        <w:gridCol w:w="1474"/>
        <w:gridCol w:w="82"/>
        <w:gridCol w:w="484"/>
        <w:gridCol w:w="896"/>
        <w:gridCol w:w="1506"/>
        <w:gridCol w:w="94"/>
        <w:gridCol w:w="472"/>
        <w:gridCol w:w="662"/>
        <w:gridCol w:w="180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李四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1999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号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707xxxx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中共党员/预备党员/共青团员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机电工程学院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707xx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1xxxxxxxxxx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任职情况</w:t>
            </w:r>
          </w:p>
        </w:tc>
        <w:tc>
          <w:tcPr>
            <w:tcW w:w="7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firstLine="2880" w:firstLineChars="16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sz w:val="18"/>
                <w:szCs w:val="18"/>
                <w:lang w:val="en-US" w:eastAsia="zh-CN"/>
              </w:rPr>
              <w:t>根据自身情况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介绍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形势与政策</w:t>
            </w:r>
            <w:r>
              <w:rPr>
                <w:rFonts w:hint="eastAsia"/>
                <w:sz w:val="18"/>
                <w:szCs w:val="18"/>
              </w:rPr>
              <w:t>》：优秀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习近平新时代中国特色社会主义思想专题教学</w:t>
            </w:r>
            <w:r>
              <w:rPr>
                <w:rFonts w:hint="eastAsia"/>
                <w:sz w:val="18"/>
                <w:szCs w:val="18"/>
              </w:rPr>
              <w:t>》：优秀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40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按上述格式填写，篇幅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尽量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控制在一张纸</w:t>
            </w:r>
            <w:r>
              <w:rPr>
                <w:rFonts w:hint="eastAsia"/>
                <w:b/>
                <w:bCs/>
                <w:color w:val="FF0000"/>
                <w:sz w:val="24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上交前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删除括号内容</w:t>
            </w: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填写格式有误将被退回，如因表格填写问题导致不能上交，后果自负</w:t>
            </w:r>
            <w:r>
              <w:rPr>
                <w:rFonts w:hint="eastAsia"/>
                <w:b/>
                <w:bCs/>
                <w:color w:val="FF0000"/>
                <w:sz w:val="24"/>
              </w:rPr>
              <w:t>）</w:t>
            </w: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（本段</w:t>
            </w:r>
            <w:r>
              <w:rPr>
                <w:rFonts w:hint="eastAsia"/>
                <w:b/>
                <w:bCs/>
                <w:color w:val="FF0000"/>
                <w:sz w:val="24"/>
              </w:rPr>
              <w:t>不少于300字</w:t>
            </w: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0469F"/>
    <w:rsid w:val="24CD2030"/>
    <w:rsid w:val="409D2297"/>
    <w:rsid w:val="44F5279B"/>
    <w:rsid w:val="5F3E41B7"/>
    <w:rsid w:val="67A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2020-03-24T16:35:16Z</dcterms:created>
  <dc:creator>dell</dc:creator>
  <cp:lastModifiedBy>E=mc^2</cp:lastModifiedBy>
  <dcterms:modified xsi:type="dcterms:W3CDTF">2020-03-24T16:52:53Z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